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D6D79" w14:textId="77777777" w:rsidR="002E1343" w:rsidRPr="00B857FC" w:rsidRDefault="00113F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7F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230D931" wp14:editId="170906CB">
            <wp:extent cx="1790700" cy="792481"/>
            <wp:effectExtent l="0" t="0" r="0" b="0"/>
            <wp:docPr id="1073741825" name="Рисунок 1" descr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Рисунок 2" descr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7924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BDDBCF6" w14:textId="77777777" w:rsidR="002E1343" w:rsidRPr="00B857FC" w:rsidRDefault="00113F89">
      <w:pPr>
        <w:pBdr>
          <w:bottom w:val="single" w:sz="8" w:space="0" w:color="4F81BD"/>
        </w:pBdr>
        <w:spacing w:after="300" w:line="240" w:lineRule="auto"/>
        <w:rPr>
          <w:rFonts w:ascii="Times New Roman" w:eastAsia="Times New Roman" w:hAnsi="Times New Roman" w:cs="Times New Roman"/>
          <w:b/>
          <w:bCs/>
          <w:color w:val="403152"/>
          <w:spacing w:val="5"/>
          <w:kern w:val="28"/>
          <w:sz w:val="28"/>
          <w:szCs w:val="28"/>
          <w:u w:color="403152"/>
          <w:lang w:val="en-US"/>
        </w:rPr>
      </w:pPr>
      <w:r w:rsidRPr="00B857FC">
        <w:rPr>
          <w:rFonts w:ascii="Times New Roman" w:hAnsi="Times New Roman" w:cs="Times New Roman"/>
          <w:b/>
          <w:bCs/>
          <w:color w:val="403152"/>
          <w:spacing w:val="5"/>
          <w:kern w:val="28"/>
          <w:sz w:val="28"/>
          <w:szCs w:val="28"/>
          <w:u w:color="403152"/>
          <w:lang w:val="en-US"/>
        </w:rPr>
        <w:t xml:space="preserve">                      </w:t>
      </w:r>
      <w:r w:rsidR="002B0B28">
        <w:rPr>
          <w:rFonts w:ascii="Times New Roman" w:hAnsi="Times New Roman" w:cs="Times New Roman"/>
          <w:b/>
          <w:bCs/>
          <w:color w:val="403152"/>
          <w:spacing w:val="5"/>
          <w:kern w:val="28"/>
          <w:sz w:val="28"/>
          <w:szCs w:val="28"/>
          <w:u w:color="403152"/>
          <w:lang w:val="en-US"/>
        </w:rPr>
        <w:t xml:space="preserve"> </w:t>
      </w:r>
      <w:r w:rsidRPr="00B857FC">
        <w:rPr>
          <w:rFonts w:ascii="Times New Roman" w:hAnsi="Times New Roman" w:cs="Times New Roman"/>
          <w:b/>
          <w:bCs/>
          <w:color w:val="403152"/>
          <w:spacing w:val="5"/>
          <w:kern w:val="28"/>
          <w:sz w:val="28"/>
          <w:szCs w:val="28"/>
          <w:u w:color="403152"/>
        </w:rPr>
        <w:t>Директорлар</w:t>
      </w:r>
      <w:r w:rsidRPr="00B857FC">
        <w:rPr>
          <w:rFonts w:ascii="Times New Roman" w:hAnsi="Times New Roman" w:cs="Times New Roman"/>
          <w:b/>
          <w:bCs/>
          <w:color w:val="403152"/>
          <w:spacing w:val="5"/>
          <w:kern w:val="28"/>
          <w:sz w:val="28"/>
          <w:szCs w:val="28"/>
          <w:u w:color="403152"/>
          <w:lang w:val="en-US"/>
        </w:rPr>
        <w:t xml:space="preserve"> </w:t>
      </w:r>
      <w:r w:rsidRPr="00B857FC">
        <w:rPr>
          <w:rFonts w:ascii="Times New Roman" w:hAnsi="Times New Roman" w:cs="Times New Roman"/>
          <w:b/>
          <w:bCs/>
          <w:color w:val="403152"/>
          <w:spacing w:val="5"/>
          <w:kern w:val="28"/>
          <w:sz w:val="28"/>
          <w:szCs w:val="28"/>
          <w:u w:color="403152"/>
        </w:rPr>
        <w:t>кеңесі</w:t>
      </w:r>
      <w:r w:rsidRPr="00B857FC">
        <w:rPr>
          <w:rFonts w:ascii="Times New Roman" w:hAnsi="Times New Roman" w:cs="Times New Roman"/>
          <w:b/>
          <w:bCs/>
          <w:color w:val="403152"/>
          <w:spacing w:val="5"/>
          <w:kern w:val="28"/>
          <w:sz w:val="28"/>
          <w:szCs w:val="28"/>
          <w:u w:color="403152"/>
          <w:lang w:val="en-US"/>
        </w:rPr>
        <w:t xml:space="preserve"> / The Board of Directors</w:t>
      </w:r>
    </w:p>
    <w:p w14:paraId="54A6E276" w14:textId="77777777" w:rsidR="002E1343" w:rsidRPr="00B857FC" w:rsidRDefault="00113F89" w:rsidP="00B17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B857FC">
        <w:rPr>
          <w:rFonts w:ascii="Times New Roman" w:hAnsi="Times New Roman" w:cs="Times New Roman"/>
          <w:b/>
          <w:bCs/>
          <w:sz w:val="28"/>
          <w:szCs w:val="28"/>
          <w:lang w:val="en-US"/>
        </w:rPr>
        <w:t>«</w:t>
      </w:r>
      <w:r w:rsidRPr="00B857FC">
        <w:rPr>
          <w:rFonts w:ascii="Times New Roman" w:hAnsi="Times New Roman" w:cs="Times New Roman"/>
          <w:b/>
          <w:bCs/>
          <w:sz w:val="28"/>
          <w:szCs w:val="28"/>
        </w:rPr>
        <w:t>Абай</w:t>
      </w:r>
      <w:r w:rsidRPr="00B857F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857FC">
        <w:rPr>
          <w:rFonts w:ascii="Times New Roman" w:hAnsi="Times New Roman" w:cs="Times New Roman"/>
          <w:b/>
          <w:bCs/>
          <w:sz w:val="28"/>
          <w:szCs w:val="28"/>
        </w:rPr>
        <w:t>атындағы</w:t>
      </w:r>
      <w:r w:rsidRPr="00B857F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857FC">
        <w:rPr>
          <w:rFonts w:ascii="Times New Roman" w:hAnsi="Times New Roman" w:cs="Times New Roman"/>
          <w:b/>
          <w:bCs/>
          <w:sz w:val="28"/>
          <w:szCs w:val="28"/>
        </w:rPr>
        <w:t>Қазақ</w:t>
      </w:r>
      <w:r w:rsidRPr="00B857F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857FC">
        <w:rPr>
          <w:rFonts w:ascii="Times New Roman" w:hAnsi="Times New Roman" w:cs="Times New Roman"/>
          <w:b/>
          <w:bCs/>
          <w:sz w:val="28"/>
          <w:szCs w:val="28"/>
        </w:rPr>
        <w:t>ұлттық</w:t>
      </w:r>
      <w:r w:rsidRPr="00B857F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857FC">
        <w:rPr>
          <w:rFonts w:ascii="Times New Roman" w:hAnsi="Times New Roman" w:cs="Times New Roman"/>
          <w:b/>
          <w:bCs/>
          <w:sz w:val="28"/>
          <w:szCs w:val="28"/>
        </w:rPr>
        <w:t>педагогикалық</w:t>
      </w:r>
      <w:r w:rsidRPr="00B857F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857FC">
        <w:rPr>
          <w:rFonts w:ascii="Times New Roman" w:hAnsi="Times New Roman" w:cs="Times New Roman"/>
          <w:b/>
          <w:bCs/>
          <w:sz w:val="28"/>
          <w:szCs w:val="28"/>
        </w:rPr>
        <w:t>университеті</w:t>
      </w:r>
      <w:r w:rsidRPr="00B857F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» </w:t>
      </w:r>
    </w:p>
    <w:p w14:paraId="214AB271" w14:textId="77777777" w:rsidR="002E1343" w:rsidRPr="00B857FC" w:rsidRDefault="00BB76FD" w:rsidP="00B17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57FC">
        <w:rPr>
          <w:rFonts w:ascii="Times New Roman" w:hAnsi="Times New Roman" w:cs="Times New Roman"/>
          <w:b/>
          <w:bCs/>
          <w:sz w:val="28"/>
          <w:szCs w:val="28"/>
        </w:rPr>
        <w:t xml:space="preserve">коммерциялық </w:t>
      </w:r>
      <w:r w:rsidR="00113F89" w:rsidRPr="00B857FC">
        <w:rPr>
          <w:rFonts w:ascii="Times New Roman" w:hAnsi="Times New Roman" w:cs="Times New Roman"/>
          <w:b/>
          <w:bCs/>
          <w:sz w:val="28"/>
          <w:szCs w:val="28"/>
        </w:rPr>
        <w:t xml:space="preserve">емес акционерлік қоғамы </w:t>
      </w:r>
    </w:p>
    <w:p w14:paraId="49AC7044" w14:textId="77777777" w:rsidR="002E1343" w:rsidRPr="00B857FC" w:rsidRDefault="00113F89" w:rsidP="00B17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57FC">
        <w:rPr>
          <w:rFonts w:ascii="Times New Roman" w:hAnsi="Times New Roman" w:cs="Times New Roman"/>
          <w:b/>
          <w:bCs/>
          <w:sz w:val="28"/>
          <w:szCs w:val="28"/>
        </w:rPr>
        <w:t xml:space="preserve">Директорлар кеңесі отырысының </w:t>
      </w:r>
    </w:p>
    <w:p w14:paraId="775BCB06" w14:textId="77777777" w:rsidR="002E1343" w:rsidRPr="00B857FC" w:rsidRDefault="002E1343" w:rsidP="00B17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7889BB8" w14:textId="04681B34" w:rsidR="002E1343" w:rsidRPr="00B857FC" w:rsidRDefault="00113F89" w:rsidP="00B171A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857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Алматы қ.                                                                   «</w:t>
      </w:r>
      <w:r w:rsidR="006055C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KZ"/>
        </w:rPr>
        <w:t>31</w:t>
      </w:r>
      <w:r w:rsidRPr="00B857F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» </w:t>
      </w:r>
      <w:r w:rsidR="006055C2">
        <w:rPr>
          <w:rFonts w:ascii="Times New Roman" w:hAnsi="Times New Roman" w:cs="Times New Roman"/>
          <w:b/>
          <w:bCs/>
          <w:i/>
          <w:iCs/>
          <w:sz w:val="28"/>
          <w:szCs w:val="28"/>
          <w:lang w:val="ru-KZ"/>
        </w:rPr>
        <w:t>тамыз</w:t>
      </w:r>
      <w:r w:rsidRPr="00B857F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202</w:t>
      </w:r>
      <w:r w:rsidR="006055C2">
        <w:rPr>
          <w:rFonts w:ascii="Times New Roman" w:hAnsi="Times New Roman" w:cs="Times New Roman"/>
          <w:b/>
          <w:bCs/>
          <w:i/>
          <w:iCs/>
          <w:sz w:val="28"/>
          <w:szCs w:val="28"/>
          <w:lang w:val="ru-KZ"/>
        </w:rPr>
        <w:t>3</w:t>
      </w:r>
      <w:r w:rsidRPr="00B857F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ж. </w:t>
      </w:r>
    </w:p>
    <w:p w14:paraId="6ECAA31B" w14:textId="342BF598" w:rsidR="002E1343" w:rsidRPr="00B857FC" w:rsidRDefault="00113F89" w:rsidP="00B171A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857F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сағат </w:t>
      </w:r>
      <w:r w:rsidR="00455717">
        <w:rPr>
          <w:rFonts w:ascii="Times New Roman" w:hAnsi="Times New Roman" w:cs="Times New Roman"/>
          <w:b/>
          <w:bCs/>
          <w:i/>
          <w:iCs/>
          <w:sz w:val="28"/>
          <w:szCs w:val="28"/>
          <w:lang w:val="ru-KZ"/>
        </w:rPr>
        <w:t>16</w:t>
      </w:r>
      <w:r w:rsidRPr="00B857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:00</w:t>
      </w:r>
    </w:p>
    <w:p w14:paraId="6EE024AA" w14:textId="77777777" w:rsidR="002E1343" w:rsidRPr="00B857FC" w:rsidRDefault="00113F89" w:rsidP="00B171A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857F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</w:p>
    <w:p w14:paraId="27EB704A" w14:textId="77777777" w:rsidR="002E1343" w:rsidRPr="00B857FC" w:rsidRDefault="00113F89" w:rsidP="00B17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57FC">
        <w:rPr>
          <w:rFonts w:ascii="Times New Roman" w:hAnsi="Times New Roman" w:cs="Times New Roman"/>
          <w:b/>
          <w:bCs/>
          <w:sz w:val="28"/>
          <w:szCs w:val="28"/>
        </w:rPr>
        <w:t>КҮН ТӘРТІБІ</w:t>
      </w:r>
    </w:p>
    <w:p w14:paraId="0E3F9B55" w14:textId="77777777" w:rsidR="002E1343" w:rsidRPr="0007111A" w:rsidRDefault="002E1343" w:rsidP="00B17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3936B431" w14:textId="77777777" w:rsidR="002E1343" w:rsidRPr="00B857FC" w:rsidRDefault="00113F89" w:rsidP="00B17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57FC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</w:p>
    <w:p w14:paraId="02AB8B01" w14:textId="77777777" w:rsidR="002E1343" w:rsidRPr="0007111A" w:rsidRDefault="002E1343" w:rsidP="00B17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0A00589E" w14:textId="77777777" w:rsidR="002E1343" w:rsidRPr="00B857FC" w:rsidRDefault="00113F89" w:rsidP="00B171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7FC"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4A54622B" w14:textId="77777777" w:rsidR="00B171AF" w:rsidRPr="0007111A" w:rsidRDefault="00B171AF" w:rsidP="00B17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2246E202" w14:textId="77777777" w:rsidR="009449B8" w:rsidRPr="00B857FC" w:rsidRDefault="009449B8" w:rsidP="00B857FC">
      <w:pPr>
        <w:pStyle w:val="a5"/>
        <w:numPr>
          <w:ilvl w:val="0"/>
          <w:numId w:val="5"/>
        </w:numPr>
        <w:tabs>
          <w:tab w:val="left" w:pos="502"/>
          <w:tab w:val="left" w:pos="851"/>
        </w:tabs>
        <w:spacing w:after="0" w:line="276" w:lineRule="auto"/>
        <w:ind w:left="0" w:firstLine="502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857FC">
        <w:rPr>
          <w:rFonts w:ascii="Times New Roman" w:hAnsi="Times New Roman" w:cs="Times New Roman"/>
          <w:bCs/>
          <w:sz w:val="28"/>
          <w:szCs w:val="28"/>
          <w:lang w:val="kk-KZ"/>
        </w:rPr>
        <w:t>«Абай атындағы Қазақ ұлттық педагогикалық университеті» КеАҚ Басқарма Төрағасы – Ректоры лауазымына конкурсқа қатысуға жіберілген тұлғалар ұсынған жоғары оқу орнын дамыту бағдарламарын тыңдау және құжаттарын қарастыру</w:t>
      </w:r>
      <w:r w:rsidRPr="00B857F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97FEC5D" w14:textId="77777777" w:rsidR="009449B8" w:rsidRPr="00B857FC" w:rsidRDefault="009449B8" w:rsidP="00B857FC">
      <w:pPr>
        <w:pStyle w:val="a5"/>
        <w:tabs>
          <w:tab w:val="left" w:pos="142"/>
          <w:tab w:val="left" w:pos="851"/>
        </w:tabs>
        <w:spacing w:after="0" w:line="276" w:lineRule="auto"/>
        <w:ind w:left="0" w:firstLine="502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857FC">
        <w:rPr>
          <w:rFonts w:ascii="Times New Roman" w:hAnsi="Times New Roman" w:cs="Times New Roman"/>
          <w:i/>
          <w:sz w:val="28"/>
          <w:szCs w:val="28"/>
          <w:lang w:val="kk-KZ"/>
        </w:rPr>
        <w:t xml:space="preserve">Рассмотрение документов и заслушивание программ развития высшего учебного заведения, представленных лицами, допущенными к участию в конкурсе на должность Председателя Правления – Ректора </w:t>
      </w:r>
      <w:r w:rsidRPr="00B857FC">
        <w:rPr>
          <w:rFonts w:ascii="Times New Roman" w:hAnsi="Times New Roman" w:cs="Times New Roman"/>
          <w:i/>
          <w:sz w:val="28"/>
          <w:szCs w:val="28"/>
        </w:rPr>
        <w:t>НАО «Казахский национальный педагогический университет имени Абая»</w:t>
      </w:r>
      <w:r w:rsidRPr="00B857FC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14:paraId="7B9B8BD7" w14:textId="586867A8" w:rsidR="009449B8" w:rsidRPr="00B857FC" w:rsidRDefault="009449B8" w:rsidP="00B857FC">
      <w:pPr>
        <w:pStyle w:val="a5"/>
        <w:tabs>
          <w:tab w:val="left" w:pos="142"/>
          <w:tab w:val="left" w:pos="851"/>
        </w:tabs>
        <w:spacing w:after="0" w:line="276" w:lineRule="auto"/>
        <w:ind w:left="0" w:firstLine="502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857FC">
        <w:rPr>
          <w:rFonts w:ascii="Times New Roman" w:hAnsi="Times New Roman" w:cs="Times New Roman"/>
          <w:i/>
          <w:sz w:val="28"/>
          <w:szCs w:val="28"/>
          <w:lang w:val="kk-KZ"/>
        </w:rPr>
        <w:t xml:space="preserve">Consideration of documents and programs for the development of a higher educational institution, presented by persons admitted to participate in the competition for the position of Chairman of the </w:t>
      </w:r>
      <w:r w:rsidR="006055C2">
        <w:rPr>
          <w:rFonts w:ascii="Times New Roman" w:hAnsi="Times New Roman" w:cs="Times New Roman"/>
          <w:i/>
          <w:sz w:val="28"/>
          <w:szCs w:val="28"/>
          <w:lang w:val="en-US"/>
        </w:rPr>
        <w:t xml:space="preserve">Management </w:t>
      </w:r>
      <w:r w:rsidRPr="00B857FC">
        <w:rPr>
          <w:rFonts w:ascii="Times New Roman" w:hAnsi="Times New Roman" w:cs="Times New Roman"/>
          <w:i/>
          <w:sz w:val="28"/>
          <w:szCs w:val="28"/>
          <w:lang w:val="kk-KZ"/>
        </w:rPr>
        <w:t xml:space="preserve">Board </w:t>
      </w:r>
      <w:r w:rsidR="006055C2">
        <w:rPr>
          <w:rFonts w:ascii="Times New Roman" w:hAnsi="Times New Roman" w:cs="Times New Roman"/>
          <w:i/>
          <w:sz w:val="28"/>
          <w:szCs w:val="28"/>
          <w:lang w:val="kk-KZ"/>
        </w:rPr>
        <w:t>–</w:t>
      </w:r>
      <w:r w:rsidRPr="00B857FC">
        <w:rPr>
          <w:rFonts w:ascii="Times New Roman" w:hAnsi="Times New Roman" w:cs="Times New Roman"/>
          <w:i/>
          <w:sz w:val="28"/>
          <w:szCs w:val="28"/>
          <w:lang w:val="kk-KZ"/>
        </w:rPr>
        <w:t xml:space="preserve"> Rector of the Abai Kazakh National Pedagogical University.</w:t>
      </w:r>
    </w:p>
    <w:p w14:paraId="1950B211" w14:textId="77777777" w:rsidR="002E1343" w:rsidRPr="00B857FC" w:rsidRDefault="002E1343" w:rsidP="00B857FC">
      <w:pPr>
        <w:tabs>
          <w:tab w:val="left" w:pos="142"/>
          <w:tab w:val="left" w:pos="790"/>
          <w:tab w:val="left" w:pos="851"/>
        </w:tabs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</w:pPr>
    </w:p>
    <w:p w14:paraId="12611646" w14:textId="77777777" w:rsidR="002E1343" w:rsidRPr="00B857FC" w:rsidRDefault="002E1343" w:rsidP="00B171AF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</w:pPr>
    </w:p>
    <w:p w14:paraId="31A035F3" w14:textId="77777777" w:rsidR="002E1343" w:rsidRPr="00B857FC" w:rsidRDefault="002E1343" w:rsidP="00B171AF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</w:pPr>
    </w:p>
    <w:p w14:paraId="6A427FCB" w14:textId="77777777" w:rsidR="002E1343" w:rsidRPr="00B857FC" w:rsidRDefault="002E1343" w:rsidP="00B171AF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</w:pPr>
    </w:p>
    <w:p w14:paraId="142D8AC1" w14:textId="77777777" w:rsidR="002E1343" w:rsidRPr="00B857FC" w:rsidRDefault="002E1343" w:rsidP="00A81398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E1343" w:rsidRPr="00B857FC" w:rsidSect="00B171AF">
      <w:headerReference w:type="default" r:id="rId8"/>
      <w:footerReference w:type="default" r:id="rId9"/>
      <w:pgSz w:w="11900" w:h="16840"/>
      <w:pgMar w:top="709" w:right="850" w:bottom="851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74110" w14:textId="77777777" w:rsidR="0071148D" w:rsidRDefault="0071148D">
      <w:pPr>
        <w:spacing w:after="0" w:line="240" w:lineRule="auto"/>
      </w:pPr>
      <w:r>
        <w:separator/>
      </w:r>
    </w:p>
  </w:endnote>
  <w:endnote w:type="continuationSeparator" w:id="0">
    <w:p w14:paraId="206C9CF8" w14:textId="77777777" w:rsidR="0071148D" w:rsidRDefault="0071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FD7B1" w14:textId="77777777" w:rsidR="002E1343" w:rsidRDefault="002E134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3414B" w14:textId="77777777" w:rsidR="0071148D" w:rsidRDefault="0071148D">
      <w:pPr>
        <w:spacing w:after="0" w:line="240" w:lineRule="auto"/>
      </w:pPr>
      <w:r>
        <w:separator/>
      </w:r>
    </w:p>
  </w:footnote>
  <w:footnote w:type="continuationSeparator" w:id="0">
    <w:p w14:paraId="6C4A9FAA" w14:textId="77777777" w:rsidR="0071148D" w:rsidRDefault="00711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B8BB4" w14:textId="77777777" w:rsidR="002E1343" w:rsidRDefault="002E134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7573"/>
    <w:multiLevelType w:val="hybridMultilevel"/>
    <w:tmpl w:val="D3CE3D1A"/>
    <w:numStyleLink w:val="1"/>
  </w:abstractNum>
  <w:abstractNum w:abstractNumId="1" w15:restartNumberingAfterBreak="0">
    <w:nsid w:val="15CB52A2"/>
    <w:multiLevelType w:val="hybridMultilevel"/>
    <w:tmpl w:val="D3CE3D1A"/>
    <w:styleLink w:val="1"/>
    <w:lvl w:ilvl="0" w:tplc="8E28139E">
      <w:start w:val="1"/>
      <w:numFmt w:val="decimal"/>
      <w:lvlText w:val="%1."/>
      <w:lvlJc w:val="left"/>
      <w:pPr>
        <w:tabs>
          <w:tab w:val="left" w:pos="142"/>
          <w:tab w:val="left" w:pos="502"/>
          <w:tab w:val="num" w:pos="851"/>
        </w:tabs>
        <w:ind w:left="284" w:firstLine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D4BA54">
      <w:start w:val="1"/>
      <w:numFmt w:val="lowerLetter"/>
      <w:lvlText w:val="%2."/>
      <w:lvlJc w:val="left"/>
      <w:pPr>
        <w:tabs>
          <w:tab w:val="left" w:pos="142"/>
          <w:tab w:val="left" w:pos="502"/>
        </w:tabs>
        <w:ind w:left="837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78A3CC">
      <w:start w:val="1"/>
      <w:numFmt w:val="lowerRoman"/>
      <w:lvlText w:val="%3."/>
      <w:lvlJc w:val="left"/>
      <w:pPr>
        <w:tabs>
          <w:tab w:val="left" w:pos="142"/>
          <w:tab w:val="left" w:pos="502"/>
          <w:tab w:val="left" w:pos="851"/>
          <w:tab w:val="num" w:pos="2007"/>
        </w:tabs>
        <w:ind w:left="144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928FB0">
      <w:start w:val="1"/>
      <w:numFmt w:val="decimal"/>
      <w:lvlText w:val="%4."/>
      <w:lvlJc w:val="left"/>
      <w:pPr>
        <w:tabs>
          <w:tab w:val="left" w:pos="142"/>
          <w:tab w:val="left" w:pos="502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828DCE">
      <w:start w:val="1"/>
      <w:numFmt w:val="lowerLetter"/>
      <w:lvlText w:val="%5."/>
      <w:lvlJc w:val="left"/>
      <w:pPr>
        <w:tabs>
          <w:tab w:val="left" w:pos="142"/>
          <w:tab w:val="left" w:pos="502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A405BE">
      <w:start w:val="1"/>
      <w:numFmt w:val="lowerRoman"/>
      <w:lvlText w:val="%6."/>
      <w:lvlJc w:val="left"/>
      <w:pPr>
        <w:tabs>
          <w:tab w:val="left" w:pos="142"/>
          <w:tab w:val="left" w:pos="502"/>
          <w:tab w:val="left" w:pos="851"/>
          <w:tab w:val="num" w:pos="4167"/>
        </w:tabs>
        <w:ind w:left="3600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3A3EDE">
      <w:start w:val="1"/>
      <w:numFmt w:val="decimal"/>
      <w:lvlText w:val="%7."/>
      <w:lvlJc w:val="left"/>
      <w:pPr>
        <w:tabs>
          <w:tab w:val="left" w:pos="142"/>
          <w:tab w:val="left" w:pos="502"/>
          <w:tab w:val="left" w:pos="851"/>
          <w:tab w:val="num" w:pos="4887"/>
        </w:tabs>
        <w:ind w:left="4320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ECB0A8">
      <w:start w:val="1"/>
      <w:numFmt w:val="lowerLetter"/>
      <w:lvlText w:val="%8."/>
      <w:lvlJc w:val="left"/>
      <w:pPr>
        <w:tabs>
          <w:tab w:val="left" w:pos="142"/>
          <w:tab w:val="left" w:pos="502"/>
          <w:tab w:val="left" w:pos="851"/>
          <w:tab w:val="num" w:pos="5607"/>
        </w:tabs>
        <w:ind w:left="5040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30E87C">
      <w:start w:val="1"/>
      <w:numFmt w:val="lowerRoman"/>
      <w:lvlText w:val="%9."/>
      <w:lvlJc w:val="left"/>
      <w:pPr>
        <w:tabs>
          <w:tab w:val="left" w:pos="142"/>
          <w:tab w:val="left" w:pos="502"/>
          <w:tab w:val="left" w:pos="851"/>
          <w:tab w:val="num" w:pos="6327"/>
        </w:tabs>
        <w:ind w:left="5760" w:hanging="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2450C5D"/>
    <w:multiLevelType w:val="hybridMultilevel"/>
    <w:tmpl w:val="D93EA582"/>
    <w:lvl w:ilvl="0" w:tplc="19648B24">
      <w:start w:val="1"/>
      <w:numFmt w:val="decimal"/>
      <w:lvlText w:val="%1."/>
      <w:lvlJc w:val="left"/>
      <w:pPr>
        <w:ind w:left="862" w:hanging="360"/>
      </w:pPr>
      <w:rPr>
        <w:rFonts w:eastAsia="Calibr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479809669">
    <w:abstractNumId w:val="1"/>
  </w:num>
  <w:num w:numId="2" w16cid:durableId="602499364">
    <w:abstractNumId w:val="0"/>
  </w:num>
  <w:num w:numId="3" w16cid:durableId="259485157">
    <w:abstractNumId w:val="0"/>
    <w:lvlOverride w:ilvl="0">
      <w:lvl w:ilvl="0" w:tplc="DBEA6134">
        <w:start w:val="1"/>
        <w:numFmt w:val="decimal"/>
        <w:lvlText w:val="%1."/>
        <w:lvlJc w:val="left"/>
        <w:pPr>
          <w:tabs>
            <w:tab w:val="left" w:pos="142"/>
            <w:tab w:val="left" w:pos="502"/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DD0A142">
        <w:start w:val="1"/>
        <w:numFmt w:val="lowerLetter"/>
        <w:lvlText w:val="%2."/>
        <w:lvlJc w:val="left"/>
        <w:pPr>
          <w:tabs>
            <w:tab w:val="left" w:pos="142"/>
            <w:tab w:val="left" w:pos="502"/>
          </w:tabs>
          <w:ind w:left="837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7CAC000">
        <w:start w:val="1"/>
        <w:numFmt w:val="lowerRoman"/>
        <w:lvlText w:val="%3."/>
        <w:lvlJc w:val="left"/>
        <w:pPr>
          <w:tabs>
            <w:tab w:val="left" w:pos="142"/>
            <w:tab w:val="left" w:pos="502"/>
            <w:tab w:val="left" w:pos="851"/>
            <w:tab w:val="num" w:pos="2007"/>
          </w:tabs>
          <w:ind w:left="1440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9D6FEB0">
        <w:start w:val="1"/>
        <w:numFmt w:val="decimal"/>
        <w:lvlText w:val="%4."/>
        <w:lvlJc w:val="left"/>
        <w:pPr>
          <w:tabs>
            <w:tab w:val="left" w:pos="142"/>
            <w:tab w:val="left" w:pos="502"/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41CFBB0">
        <w:start w:val="1"/>
        <w:numFmt w:val="lowerLetter"/>
        <w:lvlText w:val="%5."/>
        <w:lvlJc w:val="left"/>
        <w:pPr>
          <w:tabs>
            <w:tab w:val="left" w:pos="142"/>
            <w:tab w:val="left" w:pos="502"/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D4CB0E8">
        <w:start w:val="1"/>
        <w:numFmt w:val="lowerRoman"/>
        <w:lvlText w:val="%6."/>
        <w:lvlJc w:val="left"/>
        <w:pPr>
          <w:tabs>
            <w:tab w:val="left" w:pos="142"/>
            <w:tab w:val="left" w:pos="502"/>
            <w:tab w:val="left" w:pos="851"/>
            <w:tab w:val="num" w:pos="4167"/>
          </w:tabs>
          <w:ind w:left="3600" w:hanging="1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84C1098">
        <w:start w:val="1"/>
        <w:numFmt w:val="decimal"/>
        <w:lvlText w:val="%7."/>
        <w:lvlJc w:val="left"/>
        <w:pPr>
          <w:tabs>
            <w:tab w:val="left" w:pos="142"/>
            <w:tab w:val="left" w:pos="502"/>
            <w:tab w:val="left" w:pos="851"/>
            <w:tab w:val="num" w:pos="4887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8ACF050">
        <w:start w:val="1"/>
        <w:numFmt w:val="lowerLetter"/>
        <w:lvlText w:val="%8."/>
        <w:lvlJc w:val="left"/>
        <w:pPr>
          <w:tabs>
            <w:tab w:val="left" w:pos="142"/>
            <w:tab w:val="left" w:pos="502"/>
            <w:tab w:val="left" w:pos="851"/>
            <w:tab w:val="num" w:pos="5607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020B5E4">
        <w:start w:val="1"/>
        <w:numFmt w:val="lowerRoman"/>
        <w:lvlText w:val="%9."/>
        <w:lvlJc w:val="left"/>
        <w:pPr>
          <w:tabs>
            <w:tab w:val="left" w:pos="142"/>
            <w:tab w:val="left" w:pos="502"/>
            <w:tab w:val="left" w:pos="851"/>
            <w:tab w:val="num" w:pos="6327"/>
          </w:tabs>
          <w:ind w:left="5760" w:hanging="1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758356724">
    <w:abstractNumId w:val="0"/>
    <w:lvlOverride w:ilvl="0">
      <w:lvl w:ilvl="0" w:tplc="DBEA6134">
        <w:start w:val="1"/>
        <w:numFmt w:val="decimal"/>
        <w:lvlText w:val="%1."/>
        <w:lvlJc w:val="left"/>
        <w:pPr>
          <w:tabs>
            <w:tab w:val="left" w:pos="567"/>
            <w:tab w:val="num" w:pos="851"/>
            <w:tab w:val="center" w:pos="4677"/>
            <w:tab w:val="right" w:pos="9329"/>
          </w:tabs>
          <w:ind w:left="349" w:firstLine="153"/>
        </w:pPr>
        <w:rPr>
          <w:rFonts w:hAnsi="Arial Unicode MS"/>
          <w:b w:val="0"/>
          <w:bCs/>
          <w:i w:val="0"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DD0A142">
        <w:start w:val="1"/>
        <w:numFmt w:val="lowerLetter"/>
        <w:lvlText w:val="%2."/>
        <w:lvlJc w:val="left"/>
        <w:pPr>
          <w:tabs>
            <w:tab w:val="left" w:pos="567"/>
            <w:tab w:val="center" w:pos="4677"/>
            <w:tab w:val="right" w:pos="9329"/>
          </w:tabs>
          <w:ind w:left="3455" w:hanging="2953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7CAC000">
        <w:start w:val="1"/>
        <w:numFmt w:val="lowerRoman"/>
        <w:lvlText w:val="%3."/>
        <w:lvlJc w:val="left"/>
        <w:pPr>
          <w:tabs>
            <w:tab w:val="left" w:pos="567"/>
            <w:tab w:val="center" w:pos="4677"/>
            <w:tab w:val="right" w:pos="9329"/>
          </w:tabs>
          <w:ind w:left="2695" w:hanging="2193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9D6FEB0">
        <w:start w:val="1"/>
        <w:numFmt w:val="decimal"/>
        <w:lvlText w:val="%4."/>
        <w:lvlJc w:val="left"/>
        <w:pPr>
          <w:tabs>
            <w:tab w:val="left" w:pos="567"/>
            <w:tab w:val="left" w:pos="851"/>
            <w:tab w:val="center" w:pos="4677"/>
            <w:tab w:val="right" w:pos="9329"/>
          </w:tabs>
          <w:ind w:left="2160" w:hanging="1513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41CFBB0">
        <w:start w:val="1"/>
        <w:numFmt w:val="lowerLetter"/>
        <w:lvlText w:val="%5."/>
        <w:lvlJc w:val="left"/>
        <w:pPr>
          <w:tabs>
            <w:tab w:val="left" w:pos="567"/>
            <w:tab w:val="left" w:pos="851"/>
            <w:tab w:val="center" w:pos="4677"/>
            <w:tab w:val="right" w:pos="9329"/>
          </w:tabs>
          <w:ind w:left="2880" w:hanging="793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D4CB0E8">
        <w:start w:val="1"/>
        <w:numFmt w:val="lowerRoman"/>
        <w:lvlText w:val="%6."/>
        <w:lvlJc w:val="left"/>
        <w:pPr>
          <w:tabs>
            <w:tab w:val="left" w:pos="567"/>
            <w:tab w:val="left" w:pos="851"/>
            <w:tab w:val="num" w:pos="4102"/>
            <w:tab w:val="center" w:pos="4677"/>
            <w:tab w:val="right" w:pos="9329"/>
          </w:tabs>
          <w:ind w:left="3600" w:hanging="33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84C1098">
        <w:start w:val="1"/>
        <w:numFmt w:val="decimal"/>
        <w:lvlText w:val="%7."/>
        <w:lvlJc w:val="left"/>
        <w:pPr>
          <w:tabs>
            <w:tab w:val="left" w:pos="567"/>
            <w:tab w:val="right" w:pos="9329"/>
          </w:tabs>
          <w:ind w:left="4533" w:hanging="4031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8ACF050">
        <w:start w:val="1"/>
        <w:numFmt w:val="lowerLetter"/>
        <w:lvlText w:val="%8."/>
        <w:lvlJc w:val="left"/>
        <w:pPr>
          <w:tabs>
            <w:tab w:val="left" w:pos="567"/>
            <w:tab w:val="left" w:pos="851"/>
            <w:tab w:val="right" w:pos="9329"/>
          </w:tabs>
          <w:ind w:left="5040" w:hanging="3311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020B5E4">
        <w:start w:val="1"/>
        <w:numFmt w:val="lowerRoman"/>
        <w:lvlText w:val="%9."/>
        <w:lvlJc w:val="left"/>
        <w:pPr>
          <w:tabs>
            <w:tab w:val="left" w:pos="567"/>
            <w:tab w:val="left" w:pos="851"/>
            <w:tab w:val="right" w:pos="9329"/>
          </w:tabs>
          <w:ind w:left="5760" w:hanging="2551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6214566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343"/>
    <w:rsid w:val="00016087"/>
    <w:rsid w:val="00045997"/>
    <w:rsid w:val="0007111A"/>
    <w:rsid w:val="00113F89"/>
    <w:rsid w:val="0013342E"/>
    <w:rsid w:val="0019209E"/>
    <w:rsid w:val="0020113C"/>
    <w:rsid w:val="00246577"/>
    <w:rsid w:val="002B0B28"/>
    <w:rsid w:val="002E1343"/>
    <w:rsid w:val="00455717"/>
    <w:rsid w:val="004C5940"/>
    <w:rsid w:val="006055C2"/>
    <w:rsid w:val="0071148D"/>
    <w:rsid w:val="00734D7F"/>
    <w:rsid w:val="0077659E"/>
    <w:rsid w:val="00797039"/>
    <w:rsid w:val="008E4FE3"/>
    <w:rsid w:val="00940FC6"/>
    <w:rsid w:val="009449B8"/>
    <w:rsid w:val="009F46B0"/>
    <w:rsid w:val="00A56403"/>
    <w:rsid w:val="00A81398"/>
    <w:rsid w:val="00AB7F9E"/>
    <w:rsid w:val="00B15F90"/>
    <w:rsid w:val="00B171AF"/>
    <w:rsid w:val="00B857FC"/>
    <w:rsid w:val="00BB76FD"/>
    <w:rsid w:val="00CE054E"/>
    <w:rsid w:val="00CE63C3"/>
    <w:rsid w:val="00CF6D7F"/>
    <w:rsid w:val="00FA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3D1CB"/>
  <w15:docId w15:val="{FCD8DDC5-68D0-4865-9E5F-CD623D56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6">
    <w:name w:val="footer"/>
    <w:link w:val="a7"/>
    <w:uiPriority w:val="99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7">
    <w:name w:val="Нижний колонтитул Знак"/>
    <w:basedOn w:val="a0"/>
    <w:link w:val="a6"/>
    <w:uiPriority w:val="99"/>
    <w:rsid w:val="009449B8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10">
    <w:name w:val="Заголовок №1"/>
    <w:basedOn w:val="a0"/>
    <w:rsid w:val="009449B8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8"/>
      <w:w w:val="100"/>
      <w:position w:val="0"/>
      <w:sz w:val="25"/>
      <w:szCs w:val="25"/>
      <w:u w:val="none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24</cp:revision>
  <cp:lastPrinted>2023-08-31T08:57:00Z</cp:lastPrinted>
  <dcterms:created xsi:type="dcterms:W3CDTF">2021-03-17T16:01:00Z</dcterms:created>
  <dcterms:modified xsi:type="dcterms:W3CDTF">2023-10-10T08:03:00Z</dcterms:modified>
</cp:coreProperties>
</file>